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638B" w14:textId="100F5D60" w:rsidR="0055763D" w:rsidRPr="0055763D" w:rsidRDefault="00650B60" w:rsidP="0055763D">
      <w:pPr>
        <w:spacing w:after="0" w:line="240" w:lineRule="auto"/>
        <w:jc w:val="center"/>
        <w:rPr>
          <w:rFonts w:eastAsia="Times New Roman"/>
          <w:b/>
          <w:bCs/>
          <w:color w:val="000000"/>
        </w:rPr>
      </w:pPr>
      <w:r>
        <w:rPr>
          <w:rFonts w:eastAsia="Times New Roman"/>
          <w:b/>
          <w:bCs/>
          <w:color w:val="000000"/>
        </w:rPr>
        <w:t>Downtown Helena Inc.</w:t>
      </w:r>
    </w:p>
    <w:p w14:paraId="5463B0F3" w14:textId="211A0C7C" w:rsidR="0055763D" w:rsidRPr="0055763D" w:rsidRDefault="00650B60" w:rsidP="0055763D">
      <w:pPr>
        <w:spacing w:after="0" w:line="240" w:lineRule="auto"/>
        <w:jc w:val="center"/>
        <w:rPr>
          <w:rFonts w:eastAsia="Times New Roman"/>
          <w:color w:val="000000"/>
        </w:rPr>
      </w:pPr>
      <w:r>
        <w:rPr>
          <w:rFonts w:eastAsia="Times New Roman"/>
          <w:color w:val="000000"/>
        </w:rPr>
        <w:t>Board of Directors Meeting</w:t>
      </w:r>
    </w:p>
    <w:p w14:paraId="0F8831DF" w14:textId="74A87BF1" w:rsidR="0055763D" w:rsidRPr="0055763D" w:rsidRDefault="00650B60" w:rsidP="0055763D">
      <w:pPr>
        <w:spacing w:after="0" w:line="240" w:lineRule="auto"/>
        <w:jc w:val="center"/>
        <w:rPr>
          <w:rFonts w:eastAsia="Times New Roman"/>
          <w:color w:val="000000"/>
          <w:sz w:val="20"/>
          <w:szCs w:val="20"/>
        </w:rPr>
      </w:pPr>
      <w:r>
        <w:rPr>
          <w:rFonts w:eastAsia="Times New Roman"/>
          <w:color w:val="000000"/>
          <w:sz w:val="20"/>
          <w:szCs w:val="20"/>
        </w:rPr>
        <w:t>Wednesday</w:t>
      </w:r>
      <w:r w:rsidR="00D07FCF">
        <w:rPr>
          <w:rFonts w:eastAsia="Times New Roman"/>
          <w:color w:val="000000"/>
          <w:sz w:val="20"/>
          <w:szCs w:val="20"/>
        </w:rPr>
        <w:t xml:space="preserve">, </w:t>
      </w:r>
      <w:r w:rsidR="00776681">
        <w:rPr>
          <w:rFonts w:eastAsia="Times New Roman"/>
          <w:color w:val="000000"/>
          <w:sz w:val="20"/>
          <w:szCs w:val="20"/>
        </w:rPr>
        <w:t>January 9</w:t>
      </w:r>
      <w:r w:rsidR="00E7143D" w:rsidRPr="00E7143D">
        <w:rPr>
          <w:rFonts w:eastAsia="Times New Roman"/>
          <w:color w:val="000000"/>
          <w:sz w:val="20"/>
          <w:szCs w:val="20"/>
          <w:vertAlign w:val="superscript"/>
        </w:rPr>
        <w:t>th</w:t>
      </w:r>
      <w:r w:rsidR="00E7143D">
        <w:rPr>
          <w:rFonts w:eastAsia="Times New Roman"/>
          <w:color w:val="000000"/>
          <w:sz w:val="20"/>
          <w:szCs w:val="20"/>
        </w:rPr>
        <w:t>,</w:t>
      </w:r>
      <w:r>
        <w:rPr>
          <w:rFonts w:eastAsia="Times New Roman"/>
          <w:color w:val="000000"/>
          <w:sz w:val="20"/>
          <w:szCs w:val="20"/>
        </w:rPr>
        <w:t xml:space="preserve"> 2019, 8:30</w:t>
      </w:r>
    </w:p>
    <w:p w14:paraId="76EDF872" w14:textId="7B41AA02" w:rsidR="0055763D" w:rsidRDefault="007A09DA" w:rsidP="0055763D">
      <w:pPr>
        <w:spacing w:after="0" w:line="240" w:lineRule="auto"/>
        <w:jc w:val="center"/>
        <w:rPr>
          <w:rFonts w:eastAsia="Times New Roman"/>
          <w:color w:val="000000"/>
          <w:sz w:val="20"/>
          <w:szCs w:val="20"/>
        </w:rPr>
      </w:pPr>
      <w:r>
        <w:rPr>
          <w:rFonts w:eastAsia="Times New Roman"/>
          <w:color w:val="000000"/>
          <w:sz w:val="20"/>
          <w:szCs w:val="20"/>
        </w:rPr>
        <w:t>Valley Bank</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89"/>
        <w:gridCol w:w="2670"/>
        <w:gridCol w:w="2481"/>
      </w:tblGrid>
      <w:tr w:rsidR="0055763D" w14:paraId="6CEC4ABE" w14:textId="77777777" w:rsidTr="00553954">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3"/>
          </w:tcPr>
          <w:p w14:paraId="4168CF7A" w14:textId="5C73ACFE" w:rsidR="0055763D" w:rsidRDefault="00650B60" w:rsidP="00B10715">
            <w:r>
              <w:rPr>
                <w:color w:val="000000"/>
                <w:sz w:val="20"/>
                <w:szCs w:val="20"/>
              </w:rPr>
              <w:t>Francois Z., Sean M., Kevin S., Steve D., Trevor P., Rex S.</w:t>
            </w:r>
          </w:p>
        </w:tc>
      </w:tr>
      <w:tr w:rsidR="0055763D" w14:paraId="0A1ACDC6" w14:textId="77777777" w:rsidTr="00553954">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3"/>
          </w:tcPr>
          <w:p w14:paraId="6BB14116" w14:textId="376F8510" w:rsidR="0055763D" w:rsidRPr="00FB1119" w:rsidRDefault="00650B60" w:rsidP="00023B3C">
            <w:pPr>
              <w:rPr>
                <w:sz w:val="20"/>
                <w:szCs w:val="20"/>
              </w:rPr>
            </w:pPr>
            <w:r>
              <w:rPr>
                <w:sz w:val="20"/>
                <w:szCs w:val="20"/>
              </w:rPr>
              <w:t>Dave H., Tim N., Rick A.</w:t>
            </w:r>
          </w:p>
        </w:tc>
      </w:tr>
      <w:tr w:rsidR="0055763D" w14:paraId="2CB835BF" w14:textId="77777777" w:rsidTr="00553954">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3"/>
          </w:tcPr>
          <w:p w14:paraId="52449941" w14:textId="7F5DC3EA" w:rsidR="0055763D" w:rsidRDefault="00650B60" w:rsidP="003A3E20">
            <w:r>
              <w:rPr>
                <w:color w:val="000000"/>
                <w:sz w:val="20"/>
                <w:szCs w:val="20"/>
              </w:rPr>
              <w:t>Cassidy Mercer, Brianna Steele</w:t>
            </w:r>
          </w:p>
        </w:tc>
      </w:tr>
      <w:tr w:rsidR="0055763D" w14:paraId="40E2B4CB" w14:textId="77777777" w:rsidTr="00553954">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gridSpan w:val="2"/>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40B3E84F" w14:textId="0E780FD4" w:rsidR="00D36BF6" w:rsidRPr="00600F58" w:rsidRDefault="00650B60" w:rsidP="00023B3C">
            <w:pPr>
              <w:rPr>
                <w:color w:val="000000"/>
                <w:sz w:val="20"/>
                <w:szCs w:val="20"/>
              </w:rPr>
            </w:pPr>
            <w:r>
              <w:rPr>
                <w:color w:val="000000"/>
                <w:sz w:val="20"/>
                <w:szCs w:val="20"/>
              </w:rPr>
              <w:t>At 8:37 a.m. Board President, Francois Zanni</w:t>
            </w:r>
            <w:r w:rsidR="00C706A4">
              <w:rPr>
                <w:color w:val="000000"/>
                <w:sz w:val="20"/>
                <w:szCs w:val="20"/>
              </w:rPr>
              <w:t xml:space="preserve">, called the </w:t>
            </w:r>
            <w:r w:rsidR="00023B3C">
              <w:rPr>
                <w:color w:val="000000"/>
                <w:sz w:val="20"/>
                <w:szCs w:val="20"/>
              </w:rPr>
              <w:t>meeting to order</w:t>
            </w:r>
            <w:r w:rsidR="002B1892">
              <w:rPr>
                <w:color w:val="000000"/>
                <w:sz w:val="20"/>
                <w:szCs w:val="20"/>
              </w:rPr>
              <w:t>.</w:t>
            </w:r>
            <w:r w:rsidR="00E7143D">
              <w:rPr>
                <w:color w:val="000000"/>
                <w:sz w:val="20"/>
                <w:szCs w:val="20"/>
              </w:rPr>
              <w:t xml:space="preserve"> </w:t>
            </w:r>
          </w:p>
        </w:tc>
        <w:tc>
          <w:tcPr>
            <w:tcW w:w="2481" w:type="dxa"/>
            <w:tcBorders>
              <w:top w:val="single" w:sz="4" w:space="0" w:color="auto"/>
              <w:left w:val="single" w:sz="4" w:space="0" w:color="auto"/>
              <w:bottom w:val="single" w:sz="4" w:space="0" w:color="auto"/>
              <w:right w:val="single" w:sz="4" w:space="0" w:color="auto"/>
            </w:tcBorders>
          </w:tcPr>
          <w:p w14:paraId="50E3F444" w14:textId="77777777" w:rsidR="0055763D" w:rsidRPr="00600F58" w:rsidRDefault="0055763D" w:rsidP="0055763D">
            <w:pPr>
              <w:jc w:val="center"/>
              <w:rPr>
                <w:b/>
                <w:bCs/>
                <w:color w:val="000000"/>
                <w:sz w:val="20"/>
                <w:szCs w:val="20"/>
              </w:rPr>
            </w:pPr>
          </w:p>
          <w:p w14:paraId="541EBF2D" w14:textId="77777777" w:rsidR="0055763D" w:rsidRPr="00600F58" w:rsidRDefault="0055763D" w:rsidP="00B76942">
            <w:pPr>
              <w:rPr>
                <w:b/>
                <w:bCs/>
                <w:color w:val="000000"/>
                <w:sz w:val="20"/>
                <w:szCs w:val="20"/>
              </w:rPr>
            </w:pPr>
          </w:p>
        </w:tc>
      </w:tr>
      <w:tr w:rsidR="0055763D" w:rsidRPr="00600F58" w14:paraId="7C19A4E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gridSpan w:val="2"/>
            <w:tcBorders>
              <w:top w:val="single" w:sz="4" w:space="0" w:color="auto"/>
              <w:left w:val="single" w:sz="4" w:space="0" w:color="auto"/>
              <w:bottom w:val="single" w:sz="4" w:space="0" w:color="auto"/>
              <w:right w:val="single" w:sz="4" w:space="0" w:color="auto"/>
            </w:tcBorders>
          </w:tcPr>
          <w:p w14:paraId="2FE1C955" w14:textId="356CE783" w:rsidR="003A3E20" w:rsidRPr="00600F58" w:rsidRDefault="00F52709" w:rsidP="00365137">
            <w:pPr>
              <w:rPr>
                <w:color w:val="000000"/>
                <w:sz w:val="20"/>
                <w:szCs w:val="20"/>
              </w:rPr>
            </w:pPr>
            <w:r>
              <w:rPr>
                <w:color w:val="000000"/>
                <w:sz w:val="20"/>
                <w:szCs w:val="20"/>
              </w:rPr>
              <w:t>None</w:t>
            </w:r>
          </w:p>
        </w:tc>
        <w:tc>
          <w:tcPr>
            <w:tcW w:w="2481" w:type="dxa"/>
            <w:tcBorders>
              <w:top w:val="single" w:sz="4" w:space="0" w:color="auto"/>
              <w:left w:val="single" w:sz="4" w:space="0" w:color="auto"/>
              <w:bottom w:val="single" w:sz="4" w:space="0" w:color="auto"/>
              <w:right w:val="single" w:sz="4" w:space="0" w:color="auto"/>
            </w:tcBorders>
          </w:tcPr>
          <w:p w14:paraId="7FAD7EEC" w14:textId="77777777" w:rsidR="0055763D" w:rsidRDefault="0055763D" w:rsidP="003A3E20">
            <w:pPr>
              <w:rPr>
                <w:b/>
                <w:bCs/>
                <w:color w:val="000000"/>
                <w:sz w:val="20"/>
                <w:szCs w:val="20"/>
              </w:rPr>
            </w:pPr>
          </w:p>
          <w:p w14:paraId="03F57F19" w14:textId="77777777" w:rsidR="003A3E20" w:rsidRPr="00600F58" w:rsidRDefault="003A3E20" w:rsidP="003A3E20">
            <w:pPr>
              <w:rPr>
                <w:b/>
                <w:bCs/>
                <w:color w:val="000000"/>
                <w:sz w:val="20"/>
                <w:szCs w:val="20"/>
              </w:rPr>
            </w:pPr>
          </w:p>
        </w:tc>
      </w:tr>
      <w:tr w:rsidR="00B76942" w:rsidRPr="00600F58" w14:paraId="25E882F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4736F25F" w:rsidR="00B76942" w:rsidRPr="00600F58" w:rsidRDefault="00023B3C" w:rsidP="00650B60">
            <w:pPr>
              <w:rPr>
                <w:color w:val="000000"/>
                <w:sz w:val="20"/>
                <w:szCs w:val="20"/>
              </w:rPr>
            </w:pPr>
            <w:r>
              <w:rPr>
                <w:color w:val="000000"/>
                <w:sz w:val="20"/>
                <w:szCs w:val="20"/>
              </w:rPr>
              <w:t xml:space="preserve">Approve December </w:t>
            </w:r>
            <w:r w:rsidR="00650B60">
              <w:rPr>
                <w:color w:val="000000"/>
                <w:sz w:val="20"/>
                <w:szCs w:val="20"/>
              </w:rPr>
              <w:t>Financials</w:t>
            </w:r>
          </w:p>
        </w:tc>
        <w:tc>
          <w:tcPr>
            <w:tcW w:w="5559" w:type="dxa"/>
            <w:gridSpan w:val="2"/>
            <w:tcBorders>
              <w:top w:val="single" w:sz="4" w:space="0" w:color="auto"/>
              <w:left w:val="single" w:sz="4" w:space="0" w:color="auto"/>
              <w:bottom w:val="single" w:sz="4" w:space="0" w:color="auto"/>
              <w:right w:val="single" w:sz="4" w:space="0" w:color="auto"/>
            </w:tcBorders>
          </w:tcPr>
          <w:p w14:paraId="57D72C38" w14:textId="425878A2" w:rsidR="00666A5B" w:rsidRDefault="00666A5B" w:rsidP="00994E48">
            <w:pPr>
              <w:rPr>
                <w:color w:val="000000"/>
                <w:sz w:val="20"/>
                <w:szCs w:val="20"/>
              </w:rPr>
            </w:pPr>
            <w:r>
              <w:rPr>
                <w:color w:val="000000"/>
                <w:sz w:val="20"/>
                <w:szCs w:val="20"/>
              </w:rPr>
              <w:t>Dave H. and Tim N. left at 9:00</w:t>
            </w:r>
          </w:p>
          <w:p w14:paraId="74C846FE" w14:textId="77777777" w:rsidR="00666A5B" w:rsidRDefault="00666A5B" w:rsidP="00994E48">
            <w:pPr>
              <w:rPr>
                <w:color w:val="000000"/>
                <w:sz w:val="20"/>
                <w:szCs w:val="20"/>
              </w:rPr>
            </w:pPr>
          </w:p>
          <w:p w14:paraId="54ACDA72" w14:textId="755CB46C" w:rsidR="00B76942" w:rsidRPr="00600F58" w:rsidRDefault="00E3022F" w:rsidP="00994E48">
            <w:pPr>
              <w:rPr>
                <w:color w:val="000000"/>
                <w:sz w:val="20"/>
                <w:szCs w:val="20"/>
              </w:rPr>
            </w:pPr>
            <w:r>
              <w:rPr>
                <w:color w:val="000000"/>
                <w:sz w:val="20"/>
                <w:szCs w:val="20"/>
              </w:rPr>
              <w:t>None</w:t>
            </w:r>
          </w:p>
        </w:tc>
        <w:tc>
          <w:tcPr>
            <w:tcW w:w="2481" w:type="dxa"/>
            <w:tcBorders>
              <w:top w:val="single" w:sz="4" w:space="0" w:color="auto"/>
              <w:left w:val="single" w:sz="4" w:space="0" w:color="auto"/>
              <w:bottom w:val="single" w:sz="4" w:space="0" w:color="auto"/>
              <w:right w:val="single" w:sz="4" w:space="0" w:color="auto"/>
            </w:tcBorders>
          </w:tcPr>
          <w:p w14:paraId="064526A7" w14:textId="0ABE5890" w:rsidR="00E7143D" w:rsidRPr="00600F58" w:rsidRDefault="00650B60" w:rsidP="00E7143D">
            <w:pPr>
              <w:rPr>
                <w:color w:val="000000"/>
                <w:sz w:val="20"/>
                <w:szCs w:val="20"/>
              </w:rPr>
            </w:pPr>
            <w:r>
              <w:rPr>
                <w:color w:val="000000"/>
                <w:sz w:val="20"/>
                <w:szCs w:val="20"/>
              </w:rPr>
              <w:t>Motion by Steve</w:t>
            </w:r>
            <w:r w:rsidR="00023B3C">
              <w:rPr>
                <w:color w:val="000000"/>
                <w:sz w:val="20"/>
                <w:szCs w:val="20"/>
              </w:rPr>
              <w:t xml:space="preserve"> </w:t>
            </w:r>
            <w:r>
              <w:rPr>
                <w:color w:val="000000"/>
                <w:sz w:val="20"/>
                <w:szCs w:val="20"/>
              </w:rPr>
              <w:t>to approve the December financials, seconded by Sean</w:t>
            </w:r>
            <w:r w:rsidR="00023B3C">
              <w:rPr>
                <w:color w:val="000000"/>
                <w:sz w:val="20"/>
                <w:szCs w:val="20"/>
              </w:rPr>
              <w:t>. Motion passes.</w:t>
            </w:r>
          </w:p>
        </w:tc>
      </w:tr>
      <w:tr w:rsidR="00553954" w:rsidRPr="00600F58" w14:paraId="2197855D"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7F2251A" w14:textId="77777777" w:rsidR="00553954" w:rsidRDefault="00553954" w:rsidP="00600F58">
            <w:pPr>
              <w:rPr>
                <w:color w:val="000000"/>
                <w:sz w:val="20"/>
                <w:szCs w:val="20"/>
              </w:rPr>
            </w:pPr>
            <w:r>
              <w:rPr>
                <w:color w:val="000000"/>
                <w:sz w:val="20"/>
                <w:szCs w:val="20"/>
              </w:rPr>
              <w:t>New Business</w:t>
            </w:r>
          </w:p>
          <w:p w14:paraId="2F86213A" w14:textId="77777777" w:rsidR="00553954" w:rsidRDefault="00553954" w:rsidP="00650B60">
            <w:pPr>
              <w:pStyle w:val="ListParagraph"/>
              <w:numPr>
                <w:ilvl w:val="0"/>
                <w:numId w:val="17"/>
              </w:numPr>
              <w:rPr>
                <w:color w:val="000000"/>
                <w:sz w:val="20"/>
                <w:szCs w:val="20"/>
              </w:rPr>
            </w:pPr>
            <w:r>
              <w:rPr>
                <w:color w:val="000000"/>
                <w:sz w:val="20"/>
                <w:szCs w:val="20"/>
              </w:rPr>
              <w:t>Approve MOU and Contract for Services</w:t>
            </w:r>
          </w:p>
          <w:p w14:paraId="47B56C30" w14:textId="77777777" w:rsidR="00553954" w:rsidRDefault="00553954" w:rsidP="00650B60">
            <w:pPr>
              <w:pStyle w:val="ListParagraph"/>
              <w:numPr>
                <w:ilvl w:val="0"/>
                <w:numId w:val="17"/>
              </w:numPr>
              <w:rPr>
                <w:color w:val="000000"/>
                <w:sz w:val="20"/>
                <w:szCs w:val="20"/>
              </w:rPr>
            </w:pPr>
            <w:r>
              <w:rPr>
                <w:color w:val="000000"/>
                <w:sz w:val="20"/>
                <w:szCs w:val="20"/>
              </w:rPr>
              <w:t>Approve FY 2019 Budget</w:t>
            </w:r>
          </w:p>
          <w:p w14:paraId="1604372B" w14:textId="77777777" w:rsidR="00553954" w:rsidRDefault="00553954" w:rsidP="00650B60">
            <w:pPr>
              <w:pStyle w:val="ListParagraph"/>
              <w:numPr>
                <w:ilvl w:val="0"/>
                <w:numId w:val="17"/>
              </w:numPr>
              <w:rPr>
                <w:color w:val="000000"/>
                <w:sz w:val="20"/>
                <w:szCs w:val="20"/>
              </w:rPr>
            </w:pPr>
            <w:r>
              <w:rPr>
                <w:color w:val="000000"/>
                <w:sz w:val="20"/>
                <w:szCs w:val="20"/>
              </w:rPr>
              <w:t>By-laws</w:t>
            </w:r>
          </w:p>
          <w:p w14:paraId="3AC53C45" w14:textId="77777777" w:rsidR="00553954" w:rsidRDefault="00553954" w:rsidP="00650B60">
            <w:pPr>
              <w:pStyle w:val="ListParagraph"/>
              <w:numPr>
                <w:ilvl w:val="0"/>
                <w:numId w:val="17"/>
              </w:numPr>
              <w:rPr>
                <w:color w:val="000000"/>
                <w:sz w:val="20"/>
                <w:szCs w:val="20"/>
              </w:rPr>
            </w:pPr>
            <w:r>
              <w:rPr>
                <w:color w:val="000000"/>
                <w:sz w:val="20"/>
                <w:szCs w:val="20"/>
              </w:rPr>
              <w:t>Membership</w:t>
            </w:r>
          </w:p>
          <w:p w14:paraId="3BA60021" w14:textId="77777777" w:rsidR="00553954" w:rsidRDefault="00553954" w:rsidP="00650B60">
            <w:pPr>
              <w:pStyle w:val="ListParagraph"/>
              <w:numPr>
                <w:ilvl w:val="0"/>
                <w:numId w:val="17"/>
              </w:numPr>
              <w:rPr>
                <w:color w:val="000000"/>
                <w:sz w:val="20"/>
                <w:szCs w:val="20"/>
              </w:rPr>
            </w:pPr>
            <w:r>
              <w:rPr>
                <w:color w:val="000000"/>
                <w:sz w:val="20"/>
                <w:szCs w:val="20"/>
              </w:rPr>
              <w:t>Marketing</w:t>
            </w:r>
          </w:p>
          <w:p w14:paraId="3C7ECB77" w14:textId="6A5FBC64" w:rsidR="00553954" w:rsidRPr="00553954" w:rsidRDefault="00553954" w:rsidP="00B10715">
            <w:pPr>
              <w:pStyle w:val="ListParagraph"/>
              <w:numPr>
                <w:ilvl w:val="0"/>
                <w:numId w:val="17"/>
              </w:numPr>
              <w:rPr>
                <w:color w:val="000000"/>
                <w:sz w:val="20"/>
                <w:szCs w:val="20"/>
              </w:rPr>
            </w:pPr>
            <w:r w:rsidRPr="00553954">
              <w:rPr>
                <w:color w:val="000000"/>
                <w:sz w:val="20"/>
                <w:szCs w:val="20"/>
              </w:rPr>
              <w:t>Sponsorship Package</w:t>
            </w:r>
          </w:p>
        </w:tc>
        <w:tc>
          <w:tcPr>
            <w:tcW w:w="5559" w:type="dxa"/>
            <w:gridSpan w:val="2"/>
            <w:tcBorders>
              <w:top w:val="single" w:sz="4" w:space="0" w:color="auto"/>
              <w:left w:val="single" w:sz="4" w:space="0" w:color="auto"/>
              <w:bottom w:val="single" w:sz="4" w:space="0" w:color="auto"/>
              <w:right w:val="single" w:sz="4" w:space="0" w:color="auto"/>
            </w:tcBorders>
          </w:tcPr>
          <w:p w14:paraId="75CB3053" w14:textId="77777777" w:rsidR="00553954" w:rsidRDefault="00553954" w:rsidP="00E7143D">
            <w:pPr>
              <w:rPr>
                <w:color w:val="000000"/>
                <w:sz w:val="20"/>
                <w:szCs w:val="20"/>
              </w:rPr>
            </w:pPr>
            <w:r>
              <w:rPr>
                <w:color w:val="000000"/>
                <w:sz w:val="20"/>
                <w:szCs w:val="20"/>
              </w:rPr>
              <w:t>Francois decided to discuss the MOU before budget. He brought up that minor changes were made at BID meeting last night. Key areas he pointed out were the section on gift cards, and the marketing budget. Discussed the relationship between DHI and BID and the importance of continuing moving forward. The joint marketing committee was mentioned, as they will be discussing gift cards.</w:t>
            </w:r>
          </w:p>
          <w:p w14:paraId="0F09E4DB" w14:textId="77777777" w:rsidR="00553954" w:rsidRDefault="00553954" w:rsidP="00E7143D">
            <w:pPr>
              <w:rPr>
                <w:color w:val="000000"/>
                <w:sz w:val="20"/>
                <w:szCs w:val="20"/>
              </w:rPr>
            </w:pPr>
          </w:p>
          <w:p w14:paraId="099D4D0D" w14:textId="77777777" w:rsidR="00553954" w:rsidRDefault="00553954" w:rsidP="00E7143D">
            <w:pPr>
              <w:rPr>
                <w:color w:val="000000"/>
                <w:sz w:val="20"/>
                <w:szCs w:val="20"/>
              </w:rPr>
            </w:pPr>
            <w:r>
              <w:rPr>
                <w:color w:val="000000"/>
                <w:sz w:val="20"/>
                <w:szCs w:val="20"/>
              </w:rPr>
              <w:t>2019 Budget discussion included the joint marketing committee, they will look for ways to get sponsorships in order to generate revenue. Francois pointed out that around half of member dues have come in and are due by end of Jan. Rex asked about the distinction about a $100 Friend members. Rick asked about an awning expense and reminded that the plan was for the residual to go towards gift card credit after awning was paid.</w:t>
            </w:r>
          </w:p>
          <w:p w14:paraId="72A194A1" w14:textId="77777777" w:rsidR="00553954" w:rsidRDefault="00553954" w:rsidP="00E7143D">
            <w:pPr>
              <w:rPr>
                <w:color w:val="000000"/>
                <w:sz w:val="20"/>
                <w:szCs w:val="20"/>
              </w:rPr>
            </w:pPr>
          </w:p>
          <w:p w14:paraId="3BCFEB6F" w14:textId="77777777" w:rsidR="00553954" w:rsidRDefault="00553954" w:rsidP="00E7143D">
            <w:pPr>
              <w:rPr>
                <w:color w:val="000000"/>
                <w:sz w:val="20"/>
                <w:szCs w:val="20"/>
              </w:rPr>
            </w:pPr>
            <w:r>
              <w:rPr>
                <w:color w:val="000000"/>
                <w:sz w:val="20"/>
                <w:szCs w:val="20"/>
              </w:rPr>
              <w:t>Francois asked board members to look at the changes Micky has made to the by-laws before the next meeting.</w:t>
            </w:r>
          </w:p>
          <w:p w14:paraId="3287E069" w14:textId="77777777" w:rsidR="00553954" w:rsidRDefault="00553954" w:rsidP="00E7143D">
            <w:pPr>
              <w:rPr>
                <w:color w:val="000000"/>
                <w:sz w:val="20"/>
                <w:szCs w:val="20"/>
              </w:rPr>
            </w:pPr>
          </w:p>
          <w:p w14:paraId="21B8E2E1" w14:textId="77777777" w:rsidR="00553954" w:rsidRDefault="00553954" w:rsidP="00E7143D">
            <w:pPr>
              <w:rPr>
                <w:color w:val="000000"/>
                <w:sz w:val="20"/>
                <w:szCs w:val="20"/>
              </w:rPr>
            </w:pPr>
            <w:r>
              <w:rPr>
                <w:color w:val="000000"/>
                <w:sz w:val="20"/>
                <w:szCs w:val="20"/>
              </w:rPr>
              <w:t>Cassidy gave a membership update on the drop in members, the January follow-up email that was sent, and the packet drop off to those who’ve paid. Francois mentioned the membership committee will meet in Feb to split up businesses to reach out to. Sean questioned why there is a loss in members, to which Cassidy gave the top reasons she has heard from past members and that this was an anticipated drop in membership for 2019. Rick mentioned the loss of the perfect gift during the holiday season this year. Agreement that there should be a platform that DHI brings to the next membership meeting in regards to what we’re doing.</w:t>
            </w:r>
          </w:p>
          <w:p w14:paraId="4CE49732" w14:textId="77777777" w:rsidR="00553954" w:rsidRDefault="00553954" w:rsidP="00E7143D">
            <w:pPr>
              <w:rPr>
                <w:color w:val="000000"/>
                <w:sz w:val="20"/>
                <w:szCs w:val="20"/>
              </w:rPr>
            </w:pPr>
          </w:p>
          <w:p w14:paraId="7889419C" w14:textId="77777777" w:rsidR="00553954" w:rsidRDefault="00553954" w:rsidP="00E7143D">
            <w:pPr>
              <w:rPr>
                <w:color w:val="000000"/>
                <w:sz w:val="20"/>
                <w:szCs w:val="20"/>
              </w:rPr>
            </w:pPr>
            <w:r>
              <w:rPr>
                <w:color w:val="000000"/>
                <w:sz w:val="20"/>
                <w:szCs w:val="20"/>
              </w:rPr>
              <w:t>Francois brought up how marketing will solidify the relationship between DHI and BID moving forward.</w:t>
            </w:r>
          </w:p>
          <w:p w14:paraId="44A705D1" w14:textId="77777777" w:rsidR="00553954" w:rsidRDefault="00553954" w:rsidP="00E7143D">
            <w:pPr>
              <w:rPr>
                <w:color w:val="000000"/>
                <w:sz w:val="20"/>
                <w:szCs w:val="20"/>
              </w:rPr>
            </w:pPr>
          </w:p>
          <w:p w14:paraId="6750659A" w14:textId="5696FE6A" w:rsidR="00553954" w:rsidRPr="008219FC" w:rsidRDefault="00553954" w:rsidP="008219FC">
            <w:pPr>
              <w:rPr>
                <w:color w:val="000000"/>
                <w:sz w:val="20"/>
                <w:szCs w:val="20"/>
              </w:rPr>
            </w:pPr>
            <w:r>
              <w:rPr>
                <w:color w:val="000000"/>
                <w:sz w:val="20"/>
                <w:szCs w:val="20"/>
              </w:rPr>
              <w:t>Rick asked if the name of the sponsorship packet should be event specific. Discussion followed on why this packet is event specific-to allow more than one exclusive sponsor. Rick stated that exclusive sponsorships should be an option but at a much larger amount. Sean expressed confusion on Alive at Five’s inclusion in the packet. Rick would like to sponsor Kid’s Fall Fest again in 2019.</w:t>
            </w:r>
          </w:p>
        </w:tc>
        <w:tc>
          <w:tcPr>
            <w:tcW w:w="2481" w:type="dxa"/>
            <w:tcBorders>
              <w:top w:val="single" w:sz="4" w:space="0" w:color="auto"/>
              <w:left w:val="single" w:sz="4" w:space="0" w:color="auto"/>
              <w:bottom w:val="single" w:sz="4" w:space="0" w:color="auto"/>
              <w:right w:val="single" w:sz="4" w:space="0" w:color="auto"/>
            </w:tcBorders>
          </w:tcPr>
          <w:p w14:paraId="79AAFA07" w14:textId="77777777" w:rsidR="00553954" w:rsidRDefault="00553954" w:rsidP="00600F58">
            <w:pPr>
              <w:rPr>
                <w:color w:val="000000"/>
                <w:sz w:val="20"/>
                <w:szCs w:val="20"/>
              </w:rPr>
            </w:pPr>
            <w:r>
              <w:rPr>
                <w:color w:val="000000"/>
                <w:sz w:val="20"/>
                <w:szCs w:val="20"/>
              </w:rPr>
              <w:t>Motion by Rex to approve the MOU and Contract for Services, seconded by Trevor. Motion passes</w:t>
            </w:r>
          </w:p>
          <w:p w14:paraId="2F46D05C" w14:textId="77777777" w:rsidR="00553954" w:rsidRDefault="00553954" w:rsidP="00600F58">
            <w:pPr>
              <w:rPr>
                <w:color w:val="000000"/>
                <w:sz w:val="20"/>
                <w:szCs w:val="20"/>
              </w:rPr>
            </w:pPr>
          </w:p>
          <w:p w14:paraId="3B9806E9" w14:textId="77777777" w:rsidR="0017756C" w:rsidRDefault="0017756C" w:rsidP="00600F58">
            <w:pPr>
              <w:rPr>
                <w:color w:val="000000"/>
                <w:sz w:val="20"/>
                <w:szCs w:val="20"/>
              </w:rPr>
            </w:pPr>
          </w:p>
          <w:p w14:paraId="524DFF98" w14:textId="77777777" w:rsidR="0017756C" w:rsidRDefault="0017756C" w:rsidP="00600F58">
            <w:pPr>
              <w:rPr>
                <w:color w:val="000000"/>
                <w:sz w:val="20"/>
                <w:szCs w:val="20"/>
              </w:rPr>
            </w:pPr>
          </w:p>
          <w:p w14:paraId="15535A17" w14:textId="77777777" w:rsidR="0017756C" w:rsidRDefault="0017756C" w:rsidP="00600F58">
            <w:pPr>
              <w:rPr>
                <w:color w:val="000000"/>
                <w:sz w:val="20"/>
                <w:szCs w:val="20"/>
              </w:rPr>
            </w:pPr>
          </w:p>
          <w:p w14:paraId="4AB42FF7" w14:textId="77777777" w:rsidR="00553954" w:rsidRDefault="00553954" w:rsidP="00600F58">
            <w:pPr>
              <w:rPr>
                <w:color w:val="000000"/>
                <w:sz w:val="20"/>
                <w:szCs w:val="20"/>
              </w:rPr>
            </w:pPr>
            <w:r>
              <w:rPr>
                <w:color w:val="000000"/>
                <w:sz w:val="20"/>
                <w:szCs w:val="20"/>
              </w:rPr>
              <w:t>Motion by Rex to approve the FY 2019 Budget, seconded by Kevin. Motion passes</w:t>
            </w:r>
          </w:p>
          <w:p w14:paraId="7DA0E8B3" w14:textId="77777777" w:rsidR="00553954" w:rsidRDefault="00553954" w:rsidP="00600F58">
            <w:pPr>
              <w:rPr>
                <w:color w:val="000000"/>
                <w:sz w:val="20"/>
                <w:szCs w:val="20"/>
              </w:rPr>
            </w:pPr>
          </w:p>
          <w:p w14:paraId="210C104B" w14:textId="77777777" w:rsidR="00553954" w:rsidRDefault="00553954" w:rsidP="00600F58">
            <w:pPr>
              <w:rPr>
                <w:color w:val="000000"/>
                <w:sz w:val="20"/>
                <w:szCs w:val="20"/>
              </w:rPr>
            </w:pPr>
          </w:p>
          <w:p w14:paraId="66D9CB0F" w14:textId="77777777" w:rsidR="00553954" w:rsidRDefault="00553954" w:rsidP="00600F58">
            <w:pPr>
              <w:rPr>
                <w:color w:val="000000"/>
                <w:sz w:val="20"/>
                <w:szCs w:val="20"/>
              </w:rPr>
            </w:pPr>
          </w:p>
          <w:p w14:paraId="7C594D5C" w14:textId="77777777" w:rsidR="00553954" w:rsidRDefault="00553954" w:rsidP="00600F58">
            <w:pPr>
              <w:rPr>
                <w:color w:val="000000"/>
                <w:sz w:val="20"/>
                <w:szCs w:val="20"/>
              </w:rPr>
            </w:pPr>
          </w:p>
          <w:p w14:paraId="39B3DF1A" w14:textId="77777777" w:rsidR="0017756C" w:rsidRDefault="0017756C" w:rsidP="00600F58">
            <w:pPr>
              <w:rPr>
                <w:color w:val="000000"/>
                <w:sz w:val="20"/>
                <w:szCs w:val="20"/>
              </w:rPr>
            </w:pPr>
          </w:p>
          <w:p w14:paraId="08F9BFA1" w14:textId="77777777" w:rsidR="00553954" w:rsidRDefault="00553954" w:rsidP="00600F58">
            <w:pPr>
              <w:rPr>
                <w:color w:val="000000"/>
                <w:sz w:val="20"/>
                <w:szCs w:val="20"/>
              </w:rPr>
            </w:pPr>
          </w:p>
          <w:p w14:paraId="70394B0B" w14:textId="77777777" w:rsidR="00553954" w:rsidRDefault="00553954" w:rsidP="00600F58">
            <w:pPr>
              <w:rPr>
                <w:color w:val="000000"/>
                <w:sz w:val="20"/>
                <w:szCs w:val="20"/>
              </w:rPr>
            </w:pPr>
          </w:p>
          <w:p w14:paraId="6100D0BE" w14:textId="73208D8A" w:rsidR="00553954" w:rsidRDefault="0017756C" w:rsidP="00600F58">
            <w:pPr>
              <w:rPr>
                <w:color w:val="000000"/>
                <w:sz w:val="20"/>
                <w:szCs w:val="20"/>
              </w:rPr>
            </w:pPr>
            <w:r>
              <w:rPr>
                <w:color w:val="000000"/>
                <w:sz w:val="20"/>
                <w:szCs w:val="20"/>
              </w:rPr>
              <w:t>Action: Need to hav</w:t>
            </w:r>
            <w:r w:rsidR="0088744B">
              <w:rPr>
                <w:color w:val="000000"/>
                <w:sz w:val="20"/>
                <w:szCs w:val="20"/>
              </w:rPr>
              <w:t xml:space="preserve">e a conversation with DHI members about the </w:t>
            </w:r>
            <w:r w:rsidR="00251515">
              <w:rPr>
                <w:color w:val="000000"/>
                <w:sz w:val="20"/>
                <w:szCs w:val="20"/>
              </w:rPr>
              <w:t xml:space="preserve">2019 plans for </w:t>
            </w:r>
            <w:r w:rsidR="0088744B">
              <w:rPr>
                <w:color w:val="000000"/>
                <w:sz w:val="20"/>
                <w:szCs w:val="20"/>
              </w:rPr>
              <w:t xml:space="preserve">DHI and BID </w:t>
            </w:r>
          </w:p>
          <w:p w14:paraId="7754EAA7" w14:textId="77777777" w:rsidR="00553954" w:rsidRDefault="00553954" w:rsidP="00600F58">
            <w:pPr>
              <w:rPr>
                <w:color w:val="000000"/>
                <w:sz w:val="20"/>
                <w:szCs w:val="20"/>
              </w:rPr>
            </w:pPr>
          </w:p>
          <w:p w14:paraId="0FBAFC83" w14:textId="77777777" w:rsidR="00553954" w:rsidRDefault="00553954" w:rsidP="00600F58">
            <w:pPr>
              <w:rPr>
                <w:color w:val="000000"/>
                <w:sz w:val="20"/>
                <w:szCs w:val="20"/>
              </w:rPr>
            </w:pPr>
          </w:p>
          <w:p w14:paraId="1375DA2D" w14:textId="77777777" w:rsidR="00553954" w:rsidRDefault="00553954" w:rsidP="00600F58">
            <w:pPr>
              <w:rPr>
                <w:color w:val="000000"/>
                <w:sz w:val="20"/>
                <w:szCs w:val="20"/>
              </w:rPr>
            </w:pPr>
          </w:p>
          <w:p w14:paraId="2B3FA6BF" w14:textId="77777777" w:rsidR="00553954" w:rsidRDefault="00553954" w:rsidP="00600F58">
            <w:pPr>
              <w:rPr>
                <w:color w:val="000000"/>
                <w:sz w:val="20"/>
                <w:szCs w:val="20"/>
              </w:rPr>
            </w:pPr>
          </w:p>
          <w:p w14:paraId="43ECC248" w14:textId="77777777" w:rsidR="00553954" w:rsidRDefault="00553954" w:rsidP="00600F58">
            <w:pPr>
              <w:rPr>
                <w:color w:val="000000"/>
                <w:sz w:val="20"/>
                <w:szCs w:val="20"/>
              </w:rPr>
            </w:pPr>
          </w:p>
          <w:p w14:paraId="51F17EA1" w14:textId="77777777" w:rsidR="00553954" w:rsidRDefault="00553954" w:rsidP="00600F58">
            <w:pPr>
              <w:rPr>
                <w:color w:val="000000"/>
                <w:sz w:val="20"/>
                <w:szCs w:val="20"/>
              </w:rPr>
            </w:pPr>
          </w:p>
          <w:p w14:paraId="42E2DC65" w14:textId="77777777" w:rsidR="00251515" w:rsidRDefault="00251515" w:rsidP="00600F58">
            <w:pPr>
              <w:rPr>
                <w:color w:val="000000"/>
                <w:sz w:val="20"/>
                <w:szCs w:val="20"/>
              </w:rPr>
            </w:pPr>
          </w:p>
          <w:p w14:paraId="5DF2A4AE" w14:textId="376AA54D" w:rsidR="0088744B" w:rsidRDefault="0088744B" w:rsidP="00600F58">
            <w:pPr>
              <w:rPr>
                <w:color w:val="000000"/>
                <w:sz w:val="20"/>
                <w:szCs w:val="20"/>
              </w:rPr>
            </w:pPr>
            <w:r>
              <w:rPr>
                <w:color w:val="000000"/>
                <w:sz w:val="20"/>
                <w:szCs w:val="20"/>
              </w:rPr>
              <w:t>Action: Joint marketing committee meets tonight at 5</w:t>
            </w:r>
          </w:p>
          <w:p w14:paraId="11544874" w14:textId="77777777" w:rsidR="0088744B" w:rsidRDefault="0088744B" w:rsidP="00600F58">
            <w:pPr>
              <w:rPr>
                <w:color w:val="000000"/>
                <w:sz w:val="20"/>
                <w:szCs w:val="20"/>
              </w:rPr>
            </w:pPr>
          </w:p>
          <w:p w14:paraId="1256A8D4" w14:textId="696C4D93" w:rsidR="00553954" w:rsidRDefault="00553954" w:rsidP="00B76942">
            <w:pPr>
              <w:rPr>
                <w:color w:val="000000"/>
                <w:sz w:val="20"/>
                <w:szCs w:val="20"/>
              </w:rPr>
            </w:pPr>
            <w:r>
              <w:rPr>
                <w:color w:val="000000"/>
                <w:sz w:val="20"/>
                <w:szCs w:val="20"/>
              </w:rPr>
              <w:t>Action: Edit on Alive at Five needs to be made</w:t>
            </w:r>
            <w:r w:rsidR="0088744B">
              <w:rPr>
                <w:color w:val="000000"/>
                <w:sz w:val="20"/>
                <w:szCs w:val="20"/>
              </w:rPr>
              <w:t xml:space="preserve"> to package</w:t>
            </w:r>
          </w:p>
        </w:tc>
        <w:bookmarkStart w:id="0" w:name="_GoBack"/>
        <w:bookmarkEnd w:id="0"/>
      </w:tr>
      <w:tr w:rsidR="00553954" w:rsidRPr="00600F58" w14:paraId="732DDC5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2B1B7B01" w14:textId="77777777" w:rsidR="00553954" w:rsidRDefault="00553954" w:rsidP="00600F58">
            <w:pPr>
              <w:rPr>
                <w:color w:val="000000"/>
                <w:sz w:val="20"/>
                <w:szCs w:val="20"/>
              </w:rPr>
            </w:pPr>
            <w:r>
              <w:rPr>
                <w:color w:val="000000"/>
                <w:sz w:val="20"/>
                <w:szCs w:val="20"/>
              </w:rPr>
              <w:t>Old Business</w:t>
            </w:r>
          </w:p>
          <w:p w14:paraId="584AA576" w14:textId="77777777" w:rsidR="00553954" w:rsidRDefault="00553954" w:rsidP="00553954">
            <w:pPr>
              <w:pStyle w:val="ListParagraph"/>
              <w:numPr>
                <w:ilvl w:val="0"/>
                <w:numId w:val="19"/>
              </w:numPr>
              <w:rPr>
                <w:color w:val="000000"/>
                <w:sz w:val="20"/>
                <w:szCs w:val="20"/>
              </w:rPr>
            </w:pPr>
            <w:r>
              <w:rPr>
                <w:color w:val="000000"/>
                <w:sz w:val="20"/>
                <w:szCs w:val="20"/>
              </w:rPr>
              <w:t>General Membership Meeting</w:t>
            </w:r>
          </w:p>
          <w:p w14:paraId="11C6054E" w14:textId="609ABB97" w:rsidR="00553954" w:rsidRPr="00650B60" w:rsidRDefault="00553954" w:rsidP="00666A5B">
            <w:pPr>
              <w:pStyle w:val="ListParagraph"/>
              <w:rPr>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74C631F6" w14:textId="7AC95A1C" w:rsidR="00553954" w:rsidRDefault="00666A5B" w:rsidP="00666A5B">
            <w:pPr>
              <w:rPr>
                <w:color w:val="000000"/>
                <w:sz w:val="20"/>
                <w:szCs w:val="20"/>
              </w:rPr>
            </w:pPr>
            <w:r>
              <w:rPr>
                <w:color w:val="000000"/>
                <w:sz w:val="20"/>
                <w:szCs w:val="20"/>
              </w:rPr>
              <w:t xml:space="preserve">Francois encouraged the board to be informed and ready for the feedback in concerns to the parking update that will take place at the meeting next week. Sean commented that the app is a positive piece because it already exists in other cities so it will be easily transferred and the continuity is important. Rick commented on the importance of this in relation to the Master Plan. This was all in response to the parking update given to the board from Dave and Tim from HPC. </w:t>
            </w:r>
          </w:p>
        </w:tc>
        <w:tc>
          <w:tcPr>
            <w:tcW w:w="2481" w:type="dxa"/>
            <w:tcBorders>
              <w:top w:val="single" w:sz="4" w:space="0" w:color="auto"/>
              <w:left w:val="single" w:sz="4" w:space="0" w:color="auto"/>
              <w:bottom w:val="single" w:sz="4" w:space="0" w:color="auto"/>
              <w:right w:val="single" w:sz="4" w:space="0" w:color="auto"/>
            </w:tcBorders>
          </w:tcPr>
          <w:p w14:paraId="7277A625" w14:textId="139E8D42" w:rsidR="00553954" w:rsidRPr="00600F58" w:rsidRDefault="00553954" w:rsidP="00600F58">
            <w:pPr>
              <w:rPr>
                <w:color w:val="000000"/>
                <w:sz w:val="20"/>
                <w:szCs w:val="20"/>
              </w:rPr>
            </w:pPr>
          </w:p>
        </w:tc>
      </w:tr>
      <w:tr w:rsidR="00553954" w:rsidRPr="00600F58" w14:paraId="7AA564C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16ADC08" w14:textId="449DE62E" w:rsidR="00553954" w:rsidRPr="00023B3C" w:rsidRDefault="00553954" w:rsidP="00553954">
            <w:pPr>
              <w:pStyle w:val="ListParagraph"/>
              <w:rPr>
                <w:color w:val="000000"/>
                <w:sz w:val="20"/>
                <w:szCs w:val="20"/>
              </w:rPr>
            </w:pPr>
            <w:r>
              <w:rPr>
                <w:color w:val="000000"/>
                <w:sz w:val="20"/>
                <w:szCs w:val="20"/>
              </w:rPr>
              <w:t>BID Report</w:t>
            </w:r>
          </w:p>
        </w:tc>
        <w:tc>
          <w:tcPr>
            <w:tcW w:w="5559" w:type="dxa"/>
            <w:gridSpan w:val="2"/>
            <w:tcBorders>
              <w:top w:val="single" w:sz="4" w:space="0" w:color="auto"/>
              <w:left w:val="single" w:sz="4" w:space="0" w:color="auto"/>
              <w:bottom w:val="single" w:sz="4" w:space="0" w:color="auto"/>
              <w:right w:val="single" w:sz="4" w:space="0" w:color="auto"/>
            </w:tcBorders>
          </w:tcPr>
          <w:p w14:paraId="3B88046F" w14:textId="78945E4E" w:rsidR="00553954" w:rsidRPr="00E1444F" w:rsidRDefault="00553954" w:rsidP="00E7143D">
            <w:pPr>
              <w:rPr>
                <w:color w:val="000000"/>
                <w:sz w:val="20"/>
                <w:szCs w:val="20"/>
              </w:rPr>
            </w:pPr>
            <w:r>
              <w:rPr>
                <w:color w:val="000000"/>
                <w:sz w:val="20"/>
                <w:szCs w:val="20"/>
              </w:rPr>
              <w:t>Francois stated the need for a BID representative at DHI board meetings, in order to continue the work that has been done to strengthen this relationship there should continue to be the presence of each organization at the board meetings.</w:t>
            </w:r>
          </w:p>
        </w:tc>
        <w:tc>
          <w:tcPr>
            <w:tcW w:w="2481" w:type="dxa"/>
            <w:tcBorders>
              <w:top w:val="single" w:sz="4" w:space="0" w:color="auto"/>
              <w:left w:val="single" w:sz="4" w:space="0" w:color="auto"/>
              <w:bottom w:val="single" w:sz="4" w:space="0" w:color="auto"/>
              <w:right w:val="single" w:sz="4" w:space="0" w:color="auto"/>
            </w:tcBorders>
          </w:tcPr>
          <w:p w14:paraId="6C1EF4E2" w14:textId="4B5838FF" w:rsidR="00553954" w:rsidRPr="00E1444F" w:rsidRDefault="00553954" w:rsidP="00553954">
            <w:pPr>
              <w:rPr>
                <w:color w:val="000000"/>
                <w:sz w:val="20"/>
                <w:szCs w:val="20"/>
              </w:rPr>
            </w:pPr>
          </w:p>
        </w:tc>
      </w:tr>
      <w:tr w:rsidR="00553954" w:rsidRPr="00600F58" w14:paraId="36F5B693"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52128A8" w14:textId="742BC8BD" w:rsidR="00553954" w:rsidRPr="00553954" w:rsidRDefault="00553954" w:rsidP="00553954">
            <w:pPr>
              <w:rPr>
                <w:color w:val="000000"/>
                <w:sz w:val="20"/>
                <w:szCs w:val="20"/>
              </w:rPr>
            </w:pPr>
            <w:r>
              <w:rPr>
                <w:color w:val="000000"/>
                <w:sz w:val="20"/>
                <w:szCs w:val="20"/>
              </w:rPr>
              <w:t>News &amp; Announcements</w:t>
            </w:r>
          </w:p>
        </w:tc>
        <w:tc>
          <w:tcPr>
            <w:tcW w:w="5559" w:type="dxa"/>
            <w:gridSpan w:val="2"/>
            <w:tcBorders>
              <w:top w:val="single" w:sz="4" w:space="0" w:color="auto"/>
              <w:left w:val="single" w:sz="4" w:space="0" w:color="auto"/>
              <w:bottom w:val="single" w:sz="4" w:space="0" w:color="auto"/>
              <w:right w:val="single" w:sz="4" w:space="0" w:color="auto"/>
            </w:tcBorders>
          </w:tcPr>
          <w:p w14:paraId="24218C66" w14:textId="5D843519" w:rsidR="00553954" w:rsidRDefault="00553954" w:rsidP="00E7143D">
            <w:pPr>
              <w:rPr>
                <w:color w:val="000000"/>
                <w:sz w:val="20"/>
                <w:szCs w:val="20"/>
              </w:rPr>
            </w:pPr>
            <w:r>
              <w:rPr>
                <w:color w:val="000000"/>
                <w:sz w:val="20"/>
                <w:szCs w:val="20"/>
              </w:rPr>
              <w:t xml:space="preserve">Brianna brought up the work being done by the staff to improve social media presence. Rick mentioned using another downtown’s model for Instagram and showcasing the people not the products. </w:t>
            </w:r>
          </w:p>
        </w:tc>
        <w:tc>
          <w:tcPr>
            <w:tcW w:w="2481" w:type="dxa"/>
            <w:tcBorders>
              <w:top w:val="single" w:sz="4" w:space="0" w:color="auto"/>
              <w:left w:val="single" w:sz="4" w:space="0" w:color="auto"/>
              <w:bottom w:val="single" w:sz="4" w:space="0" w:color="auto"/>
              <w:right w:val="single" w:sz="4" w:space="0" w:color="auto"/>
            </w:tcBorders>
          </w:tcPr>
          <w:p w14:paraId="3613F6F4" w14:textId="77777777" w:rsidR="00553954" w:rsidRPr="00600F58" w:rsidRDefault="00553954" w:rsidP="00600F58">
            <w:pPr>
              <w:rPr>
                <w:color w:val="000000"/>
                <w:sz w:val="20"/>
                <w:szCs w:val="20"/>
              </w:rPr>
            </w:pPr>
          </w:p>
        </w:tc>
      </w:tr>
      <w:tr w:rsidR="00553954" w:rsidRPr="00600F58" w14:paraId="57A85516"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36182F0A" w14:textId="7C2B8815" w:rsidR="00553954" w:rsidRPr="00666A5B" w:rsidRDefault="00553954" w:rsidP="00666A5B">
            <w:pPr>
              <w:rPr>
                <w:color w:val="000000"/>
                <w:sz w:val="20"/>
                <w:szCs w:val="20"/>
              </w:rPr>
            </w:pPr>
            <w:r w:rsidRPr="00666A5B">
              <w:rPr>
                <w:color w:val="000000"/>
                <w:sz w:val="20"/>
                <w:szCs w:val="20"/>
              </w:rPr>
              <w:t>Next Board meeting</w:t>
            </w:r>
          </w:p>
        </w:tc>
        <w:tc>
          <w:tcPr>
            <w:tcW w:w="5559" w:type="dxa"/>
            <w:gridSpan w:val="2"/>
            <w:tcBorders>
              <w:top w:val="single" w:sz="4" w:space="0" w:color="auto"/>
              <w:left w:val="single" w:sz="4" w:space="0" w:color="auto"/>
              <w:bottom w:val="single" w:sz="4" w:space="0" w:color="auto"/>
              <w:right w:val="single" w:sz="4" w:space="0" w:color="auto"/>
            </w:tcBorders>
          </w:tcPr>
          <w:p w14:paraId="58D15924" w14:textId="6C07799D" w:rsidR="00553954" w:rsidRDefault="00553954" w:rsidP="001044A8">
            <w:pPr>
              <w:rPr>
                <w:color w:val="000000"/>
                <w:sz w:val="20"/>
                <w:szCs w:val="20"/>
              </w:rPr>
            </w:pPr>
            <w:r>
              <w:rPr>
                <w:color w:val="000000"/>
                <w:sz w:val="20"/>
                <w:szCs w:val="20"/>
              </w:rPr>
              <w:t>March 13</w:t>
            </w:r>
            <w:r w:rsidRPr="00553954">
              <w:rPr>
                <w:color w:val="000000"/>
                <w:sz w:val="20"/>
                <w:szCs w:val="20"/>
                <w:vertAlign w:val="superscript"/>
              </w:rPr>
              <w:t>th</w:t>
            </w:r>
            <w:r>
              <w:rPr>
                <w:color w:val="000000"/>
                <w:sz w:val="20"/>
                <w:szCs w:val="20"/>
              </w:rPr>
              <w:t>, 8:30 a.m. – Micky and Francois are gone in February</w:t>
            </w:r>
          </w:p>
        </w:tc>
        <w:tc>
          <w:tcPr>
            <w:tcW w:w="2481" w:type="dxa"/>
            <w:tcBorders>
              <w:top w:val="single" w:sz="4" w:space="0" w:color="auto"/>
              <w:left w:val="single" w:sz="4" w:space="0" w:color="auto"/>
              <w:bottom w:val="single" w:sz="4" w:space="0" w:color="auto"/>
              <w:right w:val="single" w:sz="4" w:space="0" w:color="auto"/>
            </w:tcBorders>
          </w:tcPr>
          <w:p w14:paraId="725590FE" w14:textId="176FCCB4" w:rsidR="00553954" w:rsidRPr="00600F58" w:rsidRDefault="00553954" w:rsidP="00600F58">
            <w:pPr>
              <w:rPr>
                <w:color w:val="000000"/>
                <w:sz w:val="20"/>
                <w:szCs w:val="20"/>
              </w:rPr>
            </w:pPr>
          </w:p>
        </w:tc>
      </w:tr>
      <w:tr w:rsidR="00553954" w:rsidRPr="00600F58" w14:paraId="3FAE5828"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FD50DB9" w14:textId="7DE34125" w:rsidR="00553954" w:rsidRDefault="00553954" w:rsidP="00600F58">
            <w:pPr>
              <w:rPr>
                <w:color w:val="000000"/>
                <w:sz w:val="20"/>
                <w:szCs w:val="20"/>
              </w:rPr>
            </w:pPr>
            <w:r>
              <w:rPr>
                <w:color w:val="000000"/>
                <w:sz w:val="20"/>
                <w:szCs w:val="20"/>
              </w:rPr>
              <w:t>Adjourn</w:t>
            </w:r>
          </w:p>
        </w:tc>
        <w:tc>
          <w:tcPr>
            <w:tcW w:w="5559" w:type="dxa"/>
            <w:gridSpan w:val="2"/>
            <w:tcBorders>
              <w:top w:val="single" w:sz="4" w:space="0" w:color="auto"/>
              <w:left w:val="single" w:sz="4" w:space="0" w:color="auto"/>
              <w:bottom w:val="single" w:sz="4" w:space="0" w:color="auto"/>
              <w:right w:val="single" w:sz="4" w:space="0" w:color="auto"/>
            </w:tcBorders>
          </w:tcPr>
          <w:p w14:paraId="5B7C5F27" w14:textId="505383A7" w:rsidR="00553954" w:rsidRDefault="00553954" w:rsidP="00E7143D">
            <w:pPr>
              <w:rPr>
                <w:color w:val="000000"/>
                <w:sz w:val="20"/>
                <w:szCs w:val="20"/>
              </w:rPr>
            </w:pPr>
            <w:r>
              <w:rPr>
                <w:color w:val="000000"/>
                <w:sz w:val="20"/>
                <w:szCs w:val="20"/>
              </w:rPr>
              <w:t>Meeting ended at 9:42 a.m.</w:t>
            </w:r>
          </w:p>
        </w:tc>
        <w:tc>
          <w:tcPr>
            <w:tcW w:w="2481" w:type="dxa"/>
            <w:tcBorders>
              <w:top w:val="single" w:sz="4" w:space="0" w:color="auto"/>
              <w:left w:val="single" w:sz="4" w:space="0" w:color="auto"/>
              <w:bottom w:val="single" w:sz="4" w:space="0" w:color="auto"/>
              <w:right w:val="single" w:sz="4" w:space="0" w:color="auto"/>
            </w:tcBorders>
          </w:tcPr>
          <w:p w14:paraId="4D5B3934" w14:textId="77777777" w:rsidR="00553954" w:rsidRPr="00600F58" w:rsidRDefault="00553954" w:rsidP="00600F58">
            <w:pPr>
              <w:rPr>
                <w:color w:val="000000"/>
                <w:sz w:val="20"/>
                <w:szCs w:val="20"/>
              </w:rPr>
            </w:pPr>
          </w:p>
        </w:tc>
      </w:tr>
      <w:tr w:rsidR="00553954" w:rsidRPr="00600F58" w14:paraId="1FAD4A1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0C8E31DC" w:rsidR="00553954" w:rsidRPr="00600F58" w:rsidRDefault="00553954" w:rsidP="00600F58">
            <w:pPr>
              <w:rPr>
                <w:color w:val="000000"/>
                <w:sz w:val="20"/>
                <w:szCs w:val="20"/>
              </w:rPr>
            </w:pPr>
            <w:r>
              <w:rPr>
                <w:color w:val="000000"/>
                <w:sz w:val="20"/>
                <w:szCs w:val="20"/>
              </w:rPr>
              <w:t>Respectfully</w:t>
            </w:r>
            <w:r w:rsidRPr="00600F58">
              <w:rPr>
                <w:color w:val="000000"/>
                <w:sz w:val="20"/>
                <w:szCs w:val="20"/>
              </w:rPr>
              <w:t xml:space="preserve"> submitted: </w:t>
            </w:r>
            <w:r>
              <w:rPr>
                <w:color w:val="000000"/>
                <w:sz w:val="20"/>
                <w:szCs w:val="20"/>
              </w:rPr>
              <w:t>Cassidy Mercer</w:t>
            </w:r>
          </w:p>
        </w:tc>
        <w:tc>
          <w:tcPr>
            <w:tcW w:w="5559" w:type="dxa"/>
            <w:gridSpan w:val="2"/>
          </w:tcPr>
          <w:p w14:paraId="3F4C037A" w14:textId="461B825D" w:rsidR="00553954" w:rsidRPr="00600F58" w:rsidRDefault="00553954" w:rsidP="00E7143D">
            <w:pPr>
              <w:rPr>
                <w:color w:val="000000"/>
                <w:sz w:val="20"/>
                <w:szCs w:val="20"/>
              </w:rPr>
            </w:pPr>
          </w:p>
        </w:tc>
        <w:tc>
          <w:tcPr>
            <w:tcW w:w="2481" w:type="dxa"/>
          </w:tcPr>
          <w:p w14:paraId="622E2779" w14:textId="77777777" w:rsidR="00553954" w:rsidRPr="00600F58" w:rsidRDefault="00553954" w:rsidP="00600F58">
            <w:pPr>
              <w:rPr>
                <w:color w:val="000000"/>
                <w:sz w:val="20"/>
                <w:szCs w:val="20"/>
              </w:rPr>
            </w:pPr>
          </w:p>
        </w:tc>
      </w:tr>
      <w:tr w:rsidR="00666A5B" w:rsidRPr="00600F58" w14:paraId="39122276" w14:textId="77777777" w:rsidTr="00553954">
        <w:trPr>
          <w:gridAfter w:val="2"/>
          <w:wAfter w:w="5151" w:type="dxa"/>
          <w:trHeight w:val="440"/>
        </w:trPr>
        <w:tc>
          <w:tcPr>
            <w:tcW w:w="5559" w:type="dxa"/>
            <w:gridSpan w:val="2"/>
          </w:tcPr>
          <w:p w14:paraId="4E5A82F7" w14:textId="662BAA31" w:rsidR="00666A5B" w:rsidRDefault="00666A5B" w:rsidP="00E7143D">
            <w:pPr>
              <w:rPr>
                <w:color w:val="000000"/>
                <w:sz w:val="20"/>
                <w:szCs w:val="20"/>
              </w:rPr>
            </w:pPr>
          </w:p>
        </w:tc>
      </w:tr>
    </w:tbl>
    <w:p w14:paraId="5669ED16" w14:textId="77777777" w:rsidR="001309E5" w:rsidRPr="00600F58" w:rsidRDefault="001309E5">
      <w:pPr>
        <w:rPr>
          <w:sz w:val="20"/>
          <w:szCs w:val="20"/>
        </w:rPr>
      </w:pPr>
    </w:p>
    <w:sectPr w:rsidR="001309E5" w:rsidRPr="00600F58" w:rsidSect="00B769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7"/>
  </w:num>
  <w:num w:numId="5">
    <w:abstractNumId w:val="2"/>
  </w:num>
  <w:num w:numId="6">
    <w:abstractNumId w:val="7"/>
  </w:num>
  <w:num w:numId="7">
    <w:abstractNumId w:val="10"/>
  </w:num>
  <w:num w:numId="8">
    <w:abstractNumId w:val="4"/>
  </w:num>
  <w:num w:numId="9">
    <w:abstractNumId w:val="14"/>
  </w:num>
  <w:num w:numId="10">
    <w:abstractNumId w:val="13"/>
  </w:num>
  <w:num w:numId="11">
    <w:abstractNumId w:val="11"/>
  </w:num>
  <w:num w:numId="12">
    <w:abstractNumId w:val="18"/>
  </w:num>
  <w:num w:numId="13">
    <w:abstractNumId w:val="8"/>
  </w:num>
  <w:num w:numId="14">
    <w:abstractNumId w:val="5"/>
  </w:num>
  <w:num w:numId="15">
    <w:abstractNumId w:val="9"/>
  </w:num>
  <w:num w:numId="16">
    <w:abstractNumId w:val="16"/>
  </w:num>
  <w:num w:numId="17">
    <w:abstractNumId w:val="6"/>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D"/>
    <w:rsid w:val="00010A47"/>
    <w:rsid w:val="0001175A"/>
    <w:rsid w:val="00023B3C"/>
    <w:rsid w:val="000412B0"/>
    <w:rsid w:val="0005087B"/>
    <w:rsid w:val="000C1A8B"/>
    <w:rsid w:val="001044A8"/>
    <w:rsid w:val="00121014"/>
    <w:rsid w:val="001309E5"/>
    <w:rsid w:val="001641BC"/>
    <w:rsid w:val="0017756C"/>
    <w:rsid w:val="001D0A74"/>
    <w:rsid w:val="001D3659"/>
    <w:rsid w:val="001E28C8"/>
    <w:rsid w:val="00250A29"/>
    <w:rsid w:val="00251515"/>
    <w:rsid w:val="00255E3A"/>
    <w:rsid w:val="002670BC"/>
    <w:rsid w:val="002A07ED"/>
    <w:rsid w:val="002B1892"/>
    <w:rsid w:val="002C2DB0"/>
    <w:rsid w:val="00342AD7"/>
    <w:rsid w:val="00365137"/>
    <w:rsid w:val="0037390D"/>
    <w:rsid w:val="003A3E20"/>
    <w:rsid w:val="00414225"/>
    <w:rsid w:val="004E1429"/>
    <w:rsid w:val="004F033A"/>
    <w:rsid w:val="004F6929"/>
    <w:rsid w:val="00553954"/>
    <w:rsid w:val="0055763D"/>
    <w:rsid w:val="00574FA8"/>
    <w:rsid w:val="00600F58"/>
    <w:rsid w:val="006378B8"/>
    <w:rsid w:val="00650B60"/>
    <w:rsid w:val="00666A5B"/>
    <w:rsid w:val="00680209"/>
    <w:rsid w:val="006941A8"/>
    <w:rsid w:val="00760BCE"/>
    <w:rsid w:val="00776681"/>
    <w:rsid w:val="007A09DA"/>
    <w:rsid w:val="007A3FE7"/>
    <w:rsid w:val="007A4A0D"/>
    <w:rsid w:val="007B3CCE"/>
    <w:rsid w:val="007C6A92"/>
    <w:rsid w:val="007D649D"/>
    <w:rsid w:val="00814BEC"/>
    <w:rsid w:val="008219FC"/>
    <w:rsid w:val="008541CC"/>
    <w:rsid w:val="00863CE9"/>
    <w:rsid w:val="0088744B"/>
    <w:rsid w:val="008A6051"/>
    <w:rsid w:val="008E2FB1"/>
    <w:rsid w:val="008F731D"/>
    <w:rsid w:val="00933163"/>
    <w:rsid w:val="00970C31"/>
    <w:rsid w:val="0097655C"/>
    <w:rsid w:val="00994E48"/>
    <w:rsid w:val="00A51D2E"/>
    <w:rsid w:val="00A60EC1"/>
    <w:rsid w:val="00A71098"/>
    <w:rsid w:val="00A96EAD"/>
    <w:rsid w:val="00A97877"/>
    <w:rsid w:val="00AA1C4D"/>
    <w:rsid w:val="00AB19E0"/>
    <w:rsid w:val="00B10715"/>
    <w:rsid w:val="00B25A57"/>
    <w:rsid w:val="00B76942"/>
    <w:rsid w:val="00B8570E"/>
    <w:rsid w:val="00C06662"/>
    <w:rsid w:val="00C40075"/>
    <w:rsid w:val="00C706A4"/>
    <w:rsid w:val="00C916D3"/>
    <w:rsid w:val="00CA08E3"/>
    <w:rsid w:val="00CE7841"/>
    <w:rsid w:val="00D07FCF"/>
    <w:rsid w:val="00D14725"/>
    <w:rsid w:val="00D36BF6"/>
    <w:rsid w:val="00D558B7"/>
    <w:rsid w:val="00D5786A"/>
    <w:rsid w:val="00D603F8"/>
    <w:rsid w:val="00DB52ED"/>
    <w:rsid w:val="00DC5151"/>
    <w:rsid w:val="00DE785C"/>
    <w:rsid w:val="00DF17AA"/>
    <w:rsid w:val="00E1444F"/>
    <w:rsid w:val="00E3022F"/>
    <w:rsid w:val="00E5104B"/>
    <w:rsid w:val="00E7143D"/>
    <w:rsid w:val="00E721C6"/>
    <w:rsid w:val="00EB29FA"/>
    <w:rsid w:val="00EC5100"/>
    <w:rsid w:val="00ED41DC"/>
    <w:rsid w:val="00EE1DFD"/>
    <w:rsid w:val="00EF734B"/>
    <w:rsid w:val="00F14142"/>
    <w:rsid w:val="00F52709"/>
    <w:rsid w:val="00FB1119"/>
    <w:rsid w:val="00FB6C7F"/>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6830-CE0D-48D9-8AAE-D450623A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Cassidy Mercer</cp:lastModifiedBy>
  <cp:revision>5</cp:revision>
  <cp:lastPrinted>2018-10-01T17:36:00Z</cp:lastPrinted>
  <dcterms:created xsi:type="dcterms:W3CDTF">2019-01-09T20:21:00Z</dcterms:created>
  <dcterms:modified xsi:type="dcterms:W3CDTF">2019-01-09T22:11:00Z</dcterms:modified>
</cp:coreProperties>
</file>